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5" w:type="dxa"/>
        <w:jc w:val="center"/>
        <w:tblCellSpacing w:w="0" w:type="dxa"/>
        <w:tblCellMar>
          <w:left w:w="0" w:type="dxa"/>
          <w:right w:w="0" w:type="dxa"/>
        </w:tblCellMar>
        <w:tblLook w:val="04A0" w:firstRow="1" w:lastRow="0" w:firstColumn="1" w:lastColumn="0" w:noHBand="0" w:noVBand="1"/>
      </w:tblPr>
      <w:tblGrid>
        <w:gridCol w:w="11685"/>
      </w:tblGrid>
      <w:tr w:rsidR="00117D3E" w:rsidRPr="00117D3E" w:rsidTr="00117D3E">
        <w:trPr>
          <w:tblCellSpacing w:w="0" w:type="dxa"/>
          <w:jc w:val="center"/>
        </w:trPr>
        <w:tc>
          <w:tcPr>
            <w:tcW w:w="0" w:type="auto"/>
            <w:hideMark/>
          </w:tcPr>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117D3E" w:rsidRPr="00117D3E">
              <w:trPr>
                <w:tblCellSpacing w:w="15" w:type="dxa"/>
                <w:jc w:val="center"/>
              </w:trPr>
              <w:tc>
                <w:tcPr>
                  <w:tcW w:w="0" w:type="auto"/>
                  <w:vAlign w:val="center"/>
                  <w:hideMark/>
                </w:tcPr>
                <w:p w:rsidR="00117D3E" w:rsidRPr="00117D3E" w:rsidRDefault="00117D3E" w:rsidP="00117D3E">
                  <w:pPr>
                    <w:widowControl/>
                    <w:jc w:val="center"/>
                    <w:rPr>
                      <w:rFonts w:ascii="宋体" w:eastAsia="宋体" w:hAnsi="宋体" w:cs="宋体"/>
                      <w:kern w:val="0"/>
                      <w:sz w:val="18"/>
                      <w:szCs w:val="18"/>
                    </w:rPr>
                  </w:pPr>
                  <w:r w:rsidRPr="00117D3E">
                    <w:rPr>
                      <w:rFonts w:ascii="宋体" w:eastAsia="宋体" w:hAnsi="宋体" w:cs="宋体"/>
                      <w:b/>
                      <w:bCs/>
                      <w:color w:val="0088C4"/>
                      <w:kern w:val="0"/>
                      <w:sz w:val="27"/>
                      <w:szCs w:val="27"/>
                    </w:rPr>
                    <w:t>武汉市毕业生就业工作程序</w:t>
                  </w:r>
                </w:p>
              </w:tc>
            </w:tr>
            <w:tr w:rsidR="00117D3E" w:rsidRPr="00117D3E">
              <w:trPr>
                <w:trHeight w:val="15"/>
                <w:tblCellSpacing w:w="15" w:type="dxa"/>
                <w:jc w:val="center"/>
              </w:trPr>
              <w:tc>
                <w:tcPr>
                  <w:tcW w:w="0" w:type="auto"/>
                  <w:shd w:val="clear" w:color="auto" w:fill="000000"/>
                  <w:vAlign w:val="center"/>
                  <w:hideMark/>
                </w:tcPr>
                <w:p w:rsidR="00117D3E" w:rsidRPr="00117D3E" w:rsidRDefault="00117D3E" w:rsidP="00117D3E">
                  <w:pPr>
                    <w:widowControl/>
                    <w:jc w:val="left"/>
                    <w:rPr>
                      <w:rFonts w:ascii="宋体" w:eastAsia="宋体" w:hAnsi="宋体" w:cs="宋体"/>
                      <w:kern w:val="0"/>
                      <w:sz w:val="2"/>
                      <w:szCs w:val="18"/>
                    </w:rPr>
                  </w:pPr>
                </w:p>
              </w:tc>
            </w:tr>
            <w:tr w:rsidR="00117D3E" w:rsidRPr="00117D3E">
              <w:trPr>
                <w:tblCellSpacing w:w="15" w:type="dxa"/>
                <w:jc w:val="center"/>
              </w:trPr>
              <w:tc>
                <w:tcPr>
                  <w:tcW w:w="0" w:type="auto"/>
                  <w:vAlign w:val="center"/>
                  <w:hideMark/>
                </w:tcPr>
                <w:p w:rsidR="00117D3E" w:rsidRPr="00117D3E" w:rsidRDefault="00117D3E" w:rsidP="00117D3E">
                  <w:pPr>
                    <w:widowControl/>
                    <w:jc w:val="left"/>
                    <w:rPr>
                      <w:rFonts w:ascii="宋体" w:eastAsia="宋体" w:hAnsi="宋体" w:cs="宋体"/>
                      <w:kern w:val="0"/>
                      <w:sz w:val="18"/>
                      <w:szCs w:val="18"/>
                    </w:rPr>
                  </w:pPr>
                  <w:r w:rsidRPr="00117D3E">
                    <w:rPr>
                      <w:rFonts w:ascii="宋体" w:eastAsia="宋体" w:hAnsi="宋体" w:cs="宋体"/>
                      <w:kern w:val="0"/>
                      <w:sz w:val="18"/>
                      <w:szCs w:val="18"/>
                    </w:rPr>
                    <w:t> </w:t>
                  </w:r>
                  <w:bookmarkStart w:id="0" w:name="_GoBack"/>
                  <w:bookmarkEnd w:id="0"/>
                </w:p>
              </w:tc>
            </w:tr>
            <w:tr w:rsidR="00117D3E" w:rsidRPr="00117D3E">
              <w:trPr>
                <w:tblCellSpacing w:w="15" w:type="dxa"/>
                <w:jc w:val="center"/>
              </w:trPr>
              <w:tc>
                <w:tcPr>
                  <w:tcW w:w="0" w:type="auto"/>
                  <w:vAlign w:val="center"/>
                  <w:hideMark/>
                </w:tcPr>
                <w:p w:rsidR="00117D3E" w:rsidRPr="00117D3E" w:rsidRDefault="00117D3E" w:rsidP="00117D3E">
                  <w:pPr>
                    <w:widowControl/>
                    <w:wordWrap w:val="0"/>
                    <w:jc w:val="left"/>
                    <w:rPr>
                      <w:rFonts w:ascii="宋体" w:eastAsia="宋体" w:hAnsi="宋体" w:cs="宋体"/>
                      <w:kern w:val="0"/>
                      <w:sz w:val="18"/>
                      <w:szCs w:val="18"/>
                    </w:rPr>
                  </w:pPr>
                  <w:r w:rsidRPr="00117D3E">
                    <w:rPr>
                      <w:rFonts w:ascii="宋体" w:eastAsia="宋体" w:hAnsi="宋体" w:cs="宋体"/>
                      <w:kern w:val="0"/>
                      <w:szCs w:val="21"/>
                    </w:rPr>
                    <w:t>武汉市大中专毕业生就业工作程序</w:t>
                  </w:r>
                  <w:r w:rsidRPr="00117D3E">
                    <w:rPr>
                      <w:rFonts w:ascii="宋体" w:eastAsia="宋体" w:hAnsi="宋体" w:cs="宋体"/>
                      <w:kern w:val="0"/>
                      <w:szCs w:val="21"/>
                    </w:rPr>
                    <w:br/>
                  </w:r>
                  <w:r w:rsidRPr="00117D3E">
                    <w:rPr>
                      <w:rFonts w:ascii="宋体" w:eastAsia="宋体" w:hAnsi="宋体" w:cs="宋体"/>
                      <w:kern w:val="0"/>
                      <w:szCs w:val="21"/>
                    </w:rPr>
                    <w:br/>
                    <w:t>一、毕业生和用人单位在武汉毕业生就业网上注册</w:t>
                  </w:r>
                  <w:r w:rsidRPr="00117D3E">
                    <w:rPr>
                      <w:rFonts w:ascii="宋体" w:eastAsia="宋体" w:hAnsi="宋体" w:cs="宋体"/>
                      <w:kern w:val="0"/>
                      <w:szCs w:val="21"/>
                    </w:rPr>
                    <w:br/>
                  </w:r>
                  <w:r w:rsidRPr="00117D3E">
                    <w:rPr>
                      <w:rFonts w:ascii="宋体" w:eastAsia="宋体" w:hAnsi="宋体" w:cs="宋体"/>
                      <w:kern w:val="0"/>
                      <w:szCs w:val="21"/>
                    </w:rPr>
                    <w:br/>
                    <w:t>二、用人单位凭签约毕业生提供的身份证号和上报密码在网上上报签约（选调生、“三支一扶”、“村官”毕业生由区人力资源主管部门上报签约），行政事业单位的上级主管人事部门在网上核准。</w:t>
                  </w:r>
                  <w:r w:rsidRPr="00117D3E">
                    <w:rPr>
                      <w:rFonts w:ascii="宋体" w:eastAsia="宋体" w:hAnsi="宋体" w:cs="宋体"/>
                      <w:kern w:val="0"/>
                      <w:szCs w:val="21"/>
                    </w:rPr>
                    <w:br/>
                  </w:r>
                  <w:r w:rsidRPr="00117D3E">
                    <w:rPr>
                      <w:rFonts w:ascii="宋体" w:eastAsia="宋体" w:hAnsi="宋体" w:cs="宋体"/>
                      <w:kern w:val="0"/>
                      <w:szCs w:val="21"/>
                    </w:rPr>
                    <w:br/>
                    <w:t>三、签约经市毕办核准后，毕业生(或用人单位)</w:t>
                  </w:r>
                  <w:proofErr w:type="gramStart"/>
                  <w:r w:rsidRPr="00117D3E">
                    <w:rPr>
                      <w:rFonts w:ascii="宋体" w:eastAsia="宋体" w:hAnsi="宋体" w:cs="宋体"/>
                      <w:kern w:val="0"/>
                      <w:szCs w:val="21"/>
                    </w:rPr>
                    <w:t>持以下</w:t>
                  </w:r>
                  <w:proofErr w:type="gramEnd"/>
                  <w:r w:rsidRPr="00117D3E">
                    <w:rPr>
                      <w:rFonts w:ascii="宋体" w:eastAsia="宋体" w:hAnsi="宋体" w:cs="宋体"/>
                      <w:kern w:val="0"/>
                      <w:szCs w:val="21"/>
                    </w:rPr>
                    <w:t>证件到市毕办设在市人才服务中心、武汉中国</w:t>
                  </w:r>
                  <w:proofErr w:type="gramStart"/>
                  <w:r w:rsidRPr="00117D3E">
                    <w:rPr>
                      <w:rFonts w:ascii="宋体" w:eastAsia="宋体" w:hAnsi="宋体" w:cs="宋体"/>
                      <w:kern w:val="0"/>
                      <w:szCs w:val="21"/>
                    </w:rPr>
                    <w:t>光谷人才</w:t>
                  </w:r>
                  <w:proofErr w:type="gramEnd"/>
                  <w:r w:rsidRPr="00117D3E">
                    <w:rPr>
                      <w:rFonts w:ascii="宋体" w:eastAsia="宋体" w:hAnsi="宋体" w:cs="宋体"/>
                      <w:kern w:val="0"/>
                      <w:szCs w:val="21"/>
                    </w:rPr>
                    <w:t>服务中心、中国武汉人才市场武汉经济技术开发区分市场中的任何一个服务窗口核对，并办理报到入户手续。</w:t>
                  </w:r>
                  <w:r w:rsidRPr="00117D3E">
                    <w:rPr>
                      <w:rFonts w:ascii="宋体" w:eastAsia="宋体" w:hAnsi="宋体" w:cs="宋体"/>
                      <w:kern w:val="0"/>
                      <w:szCs w:val="21"/>
                    </w:rPr>
                    <w:br/>
                    <w:t>1、《毕业生就业协议书》或《毕业生就业推荐表》；</w:t>
                  </w:r>
                  <w:r w:rsidRPr="00117D3E">
                    <w:rPr>
                      <w:rFonts w:ascii="宋体" w:eastAsia="宋体" w:hAnsi="宋体" w:cs="宋体"/>
                      <w:kern w:val="0"/>
                      <w:szCs w:val="21"/>
                    </w:rPr>
                    <w:br/>
                    <w:t>2、省级毕业生就业部门签发的《毕业生就业报到证》（武汉市属中专学校毕业生除外）。没有省级报到证的毕业生，可领取《武汉市毕业生接收函》,回学校和到省毕办办理相关手续；</w:t>
                  </w:r>
                  <w:r w:rsidRPr="00117D3E">
                    <w:rPr>
                      <w:rFonts w:ascii="宋体" w:eastAsia="宋体" w:hAnsi="宋体" w:cs="宋体"/>
                      <w:kern w:val="0"/>
                      <w:szCs w:val="21"/>
                    </w:rPr>
                    <w:br/>
                    <w:t>3、毕业证、户口证明（如户口迁移证明、户口本等证件）；</w:t>
                  </w:r>
                  <w:r w:rsidRPr="00117D3E">
                    <w:rPr>
                      <w:rFonts w:ascii="宋体" w:eastAsia="宋体" w:hAnsi="宋体" w:cs="宋体"/>
                      <w:kern w:val="0"/>
                      <w:szCs w:val="21"/>
                    </w:rPr>
                    <w:br/>
                    <w:t>4、录为公务员和招聘为事业单位工作人员的，需提供同意录为公务员的文件和事业单位新进工作人员岗位聘用认定登记表。</w:t>
                  </w:r>
                  <w:r w:rsidRPr="00117D3E">
                    <w:rPr>
                      <w:rFonts w:ascii="宋体" w:eastAsia="宋体" w:hAnsi="宋体" w:cs="宋体"/>
                      <w:kern w:val="0"/>
                      <w:szCs w:val="21"/>
                    </w:rPr>
                    <w:br/>
                  </w:r>
                  <w:r w:rsidRPr="00117D3E">
                    <w:rPr>
                      <w:rFonts w:ascii="宋体" w:eastAsia="宋体" w:hAnsi="宋体" w:cs="宋体"/>
                      <w:kern w:val="0"/>
                      <w:szCs w:val="21"/>
                    </w:rPr>
                    <w:br/>
                    <w:t>四、毕业生持市毕办签章的《毕业生就业报到证》、毕业证、《毕业生就业协议书》或《毕业生就业推荐表》、户口迁移证明，到拟落户区的政务中心公安窗口办理落户手续和到单位上级主管（或代理）部门办理就业报到手续。</w:t>
                  </w:r>
                  <w:r w:rsidRPr="00117D3E">
                    <w:rPr>
                      <w:rFonts w:ascii="宋体" w:eastAsia="宋体" w:hAnsi="宋体" w:cs="宋体"/>
                      <w:kern w:val="0"/>
                      <w:szCs w:val="21"/>
                    </w:rPr>
                    <w:br/>
                  </w:r>
                  <w:r w:rsidRPr="00117D3E">
                    <w:rPr>
                      <w:rFonts w:ascii="宋体" w:eastAsia="宋体" w:hAnsi="宋体" w:cs="宋体"/>
                      <w:kern w:val="0"/>
                      <w:szCs w:val="21"/>
                    </w:rPr>
                    <w:br/>
                    <w:t>五、武汉生源毕业生回生源地落户，凭入学前原注销户口或公安派出所证明、毕业证（或学校证明），到拟落户的区政务中心公安窗口办理落户手续。</w:t>
                  </w:r>
                  <w:r w:rsidRPr="00117D3E">
                    <w:rPr>
                      <w:rFonts w:ascii="宋体" w:eastAsia="宋体" w:hAnsi="宋体" w:cs="宋体"/>
                      <w:kern w:val="0"/>
                      <w:szCs w:val="21"/>
                    </w:rPr>
                    <w:br/>
                  </w:r>
                  <w:r w:rsidRPr="00117D3E">
                    <w:rPr>
                      <w:rFonts w:ascii="宋体" w:eastAsia="宋体" w:hAnsi="宋体" w:cs="宋体"/>
                      <w:kern w:val="0"/>
                      <w:szCs w:val="21"/>
                    </w:rPr>
                    <w:br/>
                    <w:t>六、变更就业单位</w:t>
                  </w:r>
                  <w:r w:rsidRPr="00117D3E">
                    <w:rPr>
                      <w:rFonts w:ascii="宋体" w:eastAsia="宋体" w:hAnsi="宋体" w:cs="宋体"/>
                      <w:kern w:val="0"/>
                      <w:szCs w:val="21"/>
                    </w:rPr>
                    <w:br/>
                    <w:t>已办理毕业生就业手续的毕业生变</w:t>
                  </w:r>
                  <w:proofErr w:type="gramStart"/>
                  <w:r w:rsidRPr="00117D3E">
                    <w:rPr>
                      <w:rFonts w:ascii="宋体" w:eastAsia="宋体" w:hAnsi="宋体" w:cs="宋体"/>
                      <w:kern w:val="0"/>
                      <w:szCs w:val="21"/>
                    </w:rPr>
                    <w:t>更就业</w:t>
                  </w:r>
                  <w:proofErr w:type="gramEnd"/>
                  <w:r w:rsidRPr="00117D3E">
                    <w:rPr>
                      <w:rFonts w:ascii="宋体" w:eastAsia="宋体" w:hAnsi="宋体" w:cs="宋体"/>
                      <w:kern w:val="0"/>
                      <w:szCs w:val="21"/>
                    </w:rPr>
                    <w:t>单位，直接按人才流动（调动）的程序办理相关手续。</w:t>
                  </w:r>
                  <w:r w:rsidRPr="00117D3E">
                    <w:rPr>
                      <w:rFonts w:ascii="宋体" w:eastAsia="宋体" w:hAnsi="宋体" w:cs="宋体"/>
                      <w:kern w:val="0"/>
                      <w:szCs w:val="21"/>
                    </w:rPr>
                    <w:br/>
                  </w:r>
                  <w:r w:rsidRPr="00117D3E">
                    <w:rPr>
                      <w:rFonts w:ascii="宋体" w:eastAsia="宋体" w:hAnsi="宋体" w:cs="宋体"/>
                      <w:kern w:val="0"/>
                      <w:szCs w:val="21"/>
                    </w:rPr>
                    <w:br/>
                    <w:t>七、联系方式：</w:t>
                  </w:r>
                  <w:r w:rsidRPr="00117D3E">
                    <w:rPr>
                      <w:rFonts w:ascii="宋体" w:eastAsia="宋体" w:hAnsi="宋体" w:cs="宋体"/>
                      <w:kern w:val="0"/>
                      <w:szCs w:val="21"/>
                    </w:rPr>
                    <w:br/>
                  </w:r>
                  <w:r w:rsidRPr="00117D3E">
                    <w:rPr>
                      <w:rFonts w:ascii="宋体" w:eastAsia="宋体" w:hAnsi="宋体" w:cs="宋体"/>
                      <w:kern w:val="0"/>
                      <w:szCs w:val="21"/>
                    </w:rPr>
                    <w:br/>
                    <w:t>(</w:t>
                  </w:r>
                  <w:proofErr w:type="gramStart"/>
                  <w:r w:rsidRPr="00117D3E">
                    <w:rPr>
                      <w:rFonts w:ascii="宋体" w:eastAsia="宋体" w:hAnsi="宋体" w:cs="宋体"/>
                      <w:kern w:val="0"/>
                      <w:szCs w:val="21"/>
                    </w:rPr>
                    <w:t>一</w:t>
                  </w:r>
                  <w:proofErr w:type="gramEnd"/>
                  <w:r w:rsidRPr="00117D3E">
                    <w:rPr>
                      <w:rFonts w:ascii="宋体" w:eastAsia="宋体" w:hAnsi="宋体" w:cs="宋体"/>
                      <w:kern w:val="0"/>
                      <w:szCs w:val="21"/>
                    </w:rPr>
                    <w:t>)武汉市人民政府大中专毕业生就业管理办公室</w:t>
                  </w:r>
                  <w:r w:rsidRPr="00117D3E">
                    <w:rPr>
                      <w:rFonts w:ascii="宋体" w:eastAsia="宋体" w:hAnsi="宋体" w:cs="宋体"/>
                      <w:kern w:val="0"/>
                      <w:szCs w:val="21"/>
                    </w:rPr>
                    <w:br/>
                    <w:t>地址：金桥大道111号凯旋名苑3号楼 邮 编：430022 </w:t>
                  </w:r>
                  <w:r w:rsidRPr="00117D3E">
                    <w:rPr>
                      <w:rFonts w:ascii="宋体" w:eastAsia="宋体" w:hAnsi="宋体" w:cs="宋体"/>
                      <w:kern w:val="0"/>
                      <w:szCs w:val="21"/>
                    </w:rPr>
                    <w:br/>
                    <w:t>咨询电话：027-83919134 83919141 </w:t>
                  </w:r>
                  <w:r w:rsidRPr="00117D3E">
                    <w:rPr>
                      <w:rFonts w:ascii="宋体" w:eastAsia="宋体" w:hAnsi="宋体" w:cs="宋体"/>
                      <w:kern w:val="0"/>
                      <w:szCs w:val="21"/>
                    </w:rPr>
                    <w:br/>
                  </w:r>
                  <w:r w:rsidRPr="00117D3E">
                    <w:rPr>
                      <w:rFonts w:ascii="宋体" w:eastAsia="宋体" w:hAnsi="宋体" w:cs="宋体"/>
                      <w:kern w:val="0"/>
                      <w:szCs w:val="21"/>
                    </w:rPr>
                    <w:br/>
                    <w:t>（二）办理毕业生就业手续服务窗口： </w:t>
                  </w:r>
                  <w:r w:rsidRPr="00117D3E">
                    <w:rPr>
                      <w:rFonts w:ascii="宋体" w:eastAsia="宋体" w:hAnsi="宋体" w:cs="宋体"/>
                      <w:kern w:val="0"/>
                      <w:szCs w:val="21"/>
                    </w:rPr>
                    <w:br/>
                  </w:r>
                  <w:r w:rsidRPr="00117D3E">
                    <w:rPr>
                      <w:rFonts w:ascii="宋体" w:eastAsia="宋体" w:hAnsi="宋体" w:cs="宋体"/>
                      <w:kern w:val="0"/>
                      <w:szCs w:val="21"/>
                    </w:rPr>
                    <w:br/>
                    <w:t>1、武汉市人才服务中心</w:t>
                  </w:r>
                  <w:r w:rsidRPr="00117D3E">
                    <w:rPr>
                      <w:rFonts w:ascii="宋体" w:eastAsia="宋体" w:hAnsi="宋体" w:cs="宋体"/>
                      <w:kern w:val="0"/>
                      <w:szCs w:val="21"/>
                    </w:rPr>
                    <w:br/>
                    <w:t>地址：武汉市江岸区车站路1号 邮 编：430014</w:t>
                  </w:r>
                  <w:r w:rsidRPr="00117D3E">
                    <w:rPr>
                      <w:rFonts w:ascii="宋体" w:eastAsia="宋体" w:hAnsi="宋体" w:cs="宋体"/>
                      <w:kern w:val="0"/>
                      <w:szCs w:val="21"/>
                    </w:rPr>
                    <w:br/>
                    <w:t>联系电话：027-82835095 </w:t>
                  </w:r>
                  <w:r w:rsidRPr="00117D3E">
                    <w:rPr>
                      <w:rFonts w:ascii="宋体" w:eastAsia="宋体" w:hAnsi="宋体" w:cs="宋体"/>
                      <w:kern w:val="0"/>
                      <w:szCs w:val="21"/>
                    </w:rPr>
                    <w:br/>
                  </w:r>
                  <w:r w:rsidRPr="00117D3E">
                    <w:rPr>
                      <w:rFonts w:ascii="宋体" w:eastAsia="宋体" w:hAnsi="宋体" w:cs="宋体"/>
                      <w:kern w:val="0"/>
                      <w:szCs w:val="21"/>
                    </w:rPr>
                    <w:br/>
                  </w:r>
                  <w:r w:rsidRPr="00117D3E">
                    <w:rPr>
                      <w:rFonts w:ascii="宋体" w:eastAsia="宋体" w:hAnsi="宋体" w:cs="宋体"/>
                      <w:kern w:val="0"/>
                      <w:szCs w:val="21"/>
                    </w:rPr>
                    <w:lastRenderedPageBreak/>
                    <w:t>2、武汉中国</w:t>
                  </w:r>
                  <w:proofErr w:type="gramStart"/>
                  <w:r w:rsidRPr="00117D3E">
                    <w:rPr>
                      <w:rFonts w:ascii="宋体" w:eastAsia="宋体" w:hAnsi="宋体" w:cs="宋体"/>
                      <w:kern w:val="0"/>
                      <w:szCs w:val="21"/>
                    </w:rPr>
                    <w:t>光谷人才</w:t>
                  </w:r>
                  <w:proofErr w:type="gramEnd"/>
                  <w:r w:rsidRPr="00117D3E">
                    <w:rPr>
                      <w:rFonts w:ascii="宋体" w:eastAsia="宋体" w:hAnsi="宋体" w:cs="宋体"/>
                      <w:kern w:val="0"/>
                      <w:szCs w:val="21"/>
                    </w:rPr>
                    <w:t>服务中心</w:t>
                  </w:r>
                  <w:r w:rsidRPr="00117D3E">
                    <w:rPr>
                      <w:rFonts w:ascii="宋体" w:eastAsia="宋体" w:hAnsi="宋体" w:cs="宋体"/>
                      <w:kern w:val="0"/>
                      <w:szCs w:val="21"/>
                    </w:rPr>
                    <w:br/>
                    <w:t>地址：武汉市武昌区</w:t>
                  </w:r>
                  <w:proofErr w:type="gramStart"/>
                  <w:r w:rsidRPr="00117D3E">
                    <w:rPr>
                      <w:rFonts w:ascii="宋体" w:eastAsia="宋体" w:hAnsi="宋体" w:cs="宋体"/>
                      <w:kern w:val="0"/>
                      <w:szCs w:val="21"/>
                    </w:rPr>
                    <w:t>珞瑜路</w:t>
                  </w:r>
                  <w:proofErr w:type="gramEnd"/>
                  <w:r w:rsidRPr="00117D3E">
                    <w:rPr>
                      <w:rFonts w:ascii="宋体" w:eastAsia="宋体" w:hAnsi="宋体" w:cs="宋体"/>
                      <w:kern w:val="0"/>
                      <w:szCs w:val="21"/>
                    </w:rPr>
                    <w:t>546号武汉科技会展中心三楼 </w:t>
                  </w:r>
                  <w:r w:rsidRPr="00117D3E">
                    <w:rPr>
                      <w:rFonts w:ascii="宋体" w:eastAsia="宋体" w:hAnsi="宋体" w:cs="宋体"/>
                      <w:kern w:val="0"/>
                      <w:szCs w:val="21"/>
                    </w:rPr>
                    <w:br/>
                    <w:t>邮 编：430074 联系电话：027- 67880505 传真：027-67880502</w:t>
                  </w:r>
                  <w:r w:rsidRPr="00117D3E">
                    <w:rPr>
                      <w:rFonts w:ascii="宋体" w:eastAsia="宋体" w:hAnsi="宋体" w:cs="宋体"/>
                      <w:kern w:val="0"/>
                      <w:szCs w:val="21"/>
                    </w:rPr>
                    <w:br/>
                  </w:r>
                  <w:r w:rsidRPr="00117D3E">
                    <w:rPr>
                      <w:rFonts w:ascii="宋体" w:eastAsia="宋体" w:hAnsi="宋体" w:cs="宋体"/>
                      <w:kern w:val="0"/>
                      <w:szCs w:val="21"/>
                    </w:rPr>
                    <w:br/>
                  </w:r>
                  <w:r w:rsidRPr="00117D3E">
                    <w:rPr>
                      <w:rFonts w:ascii="宋体" w:eastAsia="宋体" w:hAnsi="宋体" w:cs="宋体"/>
                      <w:kern w:val="0"/>
                      <w:szCs w:val="21"/>
                    </w:rPr>
                    <w:br/>
                    <w:t>3、中国武汉人才市场武汉经济技术开发区分市场</w:t>
                  </w:r>
                  <w:r w:rsidRPr="00117D3E">
                    <w:rPr>
                      <w:rFonts w:ascii="宋体" w:eastAsia="宋体" w:hAnsi="宋体" w:cs="宋体"/>
                      <w:kern w:val="0"/>
                      <w:szCs w:val="21"/>
                    </w:rPr>
                    <w:br/>
                    <w:t>地址：武汉经济技术开发区车城大道220号人才创新大厦 邮 编：430056</w:t>
                  </w:r>
                  <w:r w:rsidRPr="00117D3E">
                    <w:rPr>
                      <w:rFonts w:ascii="宋体" w:eastAsia="宋体" w:hAnsi="宋体" w:cs="宋体"/>
                      <w:kern w:val="0"/>
                      <w:szCs w:val="21"/>
                    </w:rPr>
                    <w:br/>
                    <w:t>联系电话：027-84517156 84517113 传真：027-84890727</w:t>
                  </w:r>
                  <w:r w:rsidRPr="00117D3E">
                    <w:rPr>
                      <w:rFonts w:ascii="宋体" w:eastAsia="宋体" w:hAnsi="宋体" w:cs="宋体"/>
                      <w:kern w:val="0"/>
                      <w:szCs w:val="21"/>
                    </w:rPr>
                    <w:br/>
                  </w:r>
                  <w:r w:rsidRPr="00117D3E">
                    <w:rPr>
                      <w:rFonts w:ascii="宋体" w:eastAsia="宋体" w:hAnsi="宋体" w:cs="宋体"/>
                      <w:kern w:val="0"/>
                      <w:szCs w:val="21"/>
                    </w:rPr>
                    <w:br/>
                  </w:r>
                  <w:r w:rsidRPr="00117D3E">
                    <w:rPr>
                      <w:rFonts w:ascii="宋体" w:eastAsia="宋体" w:hAnsi="宋体" w:cs="宋体"/>
                      <w:kern w:val="0"/>
                      <w:szCs w:val="21"/>
                    </w:rPr>
                    <w:br/>
                  </w:r>
                  <w:r w:rsidRPr="00117D3E">
                    <w:rPr>
                      <w:rFonts w:ascii="宋体" w:eastAsia="宋体" w:hAnsi="宋体" w:cs="宋体"/>
                      <w:kern w:val="0"/>
                      <w:szCs w:val="21"/>
                    </w:rPr>
                    <w:br/>
                    <w:t>武汉市人民政府大中专毕业生就业管理办公室</w:t>
                  </w:r>
                  <w:r w:rsidRPr="00117D3E">
                    <w:rPr>
                      <w:rFonts w:ascii="宋体" w:eastAsia="宋体" w:hAnsi="宋体" w:cs="宋体"/>
                      <w:kern w:val="0"/>
                      <w:szCs w:val="21"/>
                    </w:rPr>
                    <w:br/>
                    <w:t xml:space="preserve">　</w:t>
                  </w:r>
                </w:p>
              </w:tc>
            </w:tr>
            <w:tr w:rsidR="00117D3E" w:rsidRPr="00117D3E">
              <w:trPr>
                <w:tblCellSpacing w:w="15" w:type="dxa"/>
                <w:jc w:val="center"/>
              </w:trPr>
              <w:tc>
                <w:tcPr>
                  <w:tcW w:w="0" w:type="auto"/>
                  <w:vAlign w:val="center"/>
                  <w:hideMark/>
                </w:tcPr>
                <w:p w:rsidR="00117D3E" w:rsidRPr="00117D3E" w:rsidRDefault="00117D3E" w:rsidP="00117D3E">
                  <w:pPr>
                    <w:widowControl/>
                    <w:jc w:val="left"/>
                    <w:rPr>
                      <w:rFonts w:ascii="宋体" w:eastAsia="宋体" w:hAnsi="宋体" w:cs="宋体"/>
                      <w:kern w:val="0"/>
                      <w:sz w:val="18"/>
                      <w:szCs w:val="18"/>
                    </w:rPr>
                  </w:pPr>
                </w:p>
              </w:tc>
            </w:tr>
            <w:tr w:rsidR="00117D3E" w:rsidRPr="00117D3E">
              <w:trPr>
                <w:tblCellSpacing w:w="15" w:type="dxa"/>
                <w:jc w:val="center"/>
              </w:trPr>
              <w:tc>
                <w:tcPr>
                  <w:tcW w:w="0" w:type="auto"/>
                  <w:vAlign w:val="center"/>
                  <w:hideMark/>
                </w:tcPr>
                <w:p w:rsidR="00117D3E" w:rsidRPr="00117D3E" w:rsidRDefault="00117D3E" w:rsidP="00117D3E">
                  <w:pPr>
                    <w:widowControl/>
                    <w:jc w:val="left"/>
                    <w:rPr>
                      <w:rFonts w:ascii="宋体" w:eastAsia="宋体" w:hAnsi="宋体" w:cs="宋体"/>
                      <w:kern w:val="0"/>
                      <w:sz w:val="18"/>
                      <w:szCs w:val="18"/>
                    </w:rPr>
                  </w:pPr>
                  <w:r w:rsidRPr="00117D3E">
                    <w:rPr>
                      <w:rFonts w:ascii="宋体" w:eastAsia="宋体" w:hAnsi="宋体" w:cs="宋体"/>
                      <w:b/>
                      <w:bCs/>
                      <w:kern w:val="0"/>
                      <w:sz w:val="18"/>
                      <w:szCs w:val="18"/>
                    </w:rPr>
                    <w:t>附件：</w:t>
                  </w:r>
                </w:p>
              </w:tc>
            </w:tr>
            <w:tr w:rsidR="00117D3E" w:rsidRPr="00117D3E">
              <w:trPr>
                <w:tblCellSpacing w:w="15" w:type="dxa"/>
                <w:jc w:val="center"/>
              </w:trPr>
              <w:tc>
                <w:tcPr>
                  <w:tcW w:w="0" w:type="auto"/>
                  <w:vAlign w:val="center"/>
                  <w:hideMark/>
                </w:tcPr>
                <w:tbl>
                  <w:tblPr>
                    <w:tblW w:w="5700" w:type="dxa"/>
                    <w:tblCellMar>
                      <w:top w:w="15" w:type="dxa"/>
                      <w:left w:w="15" w:type="dxa"/>
                      <w:bottom w:w="15" w:type="dxa"/>
                      <w:right w:w="15" w:type="dxa"/>
                    </w:tblCellMar>
                    <w:tblLook w:val="04A0" w:firstRow="1" w:lastRow="0" w:firstColumn="1" w:lastColumn="0" w:noHBand="0" w:noVBand="1"/>
                  </w:tblPr>
                  <w:tblGrid>
                    <w:gridCol w:w="5700"/>
                  </w:tblGrid>
                  <w:tr w:rsidR="00117D3E" w:rsidRPr="00117D3E">
                    <w:tc>
                      <w:tcPr>
                        <w:tcW w:w="0" w:type="auto"/>
                        <w:vAlign w:val="center"/>
                        <w:hideMark/>
                      </w:tcPr>
                      <w:p w:rsidR="00117D3E" w:rsidRPr="00117D3E" w:rsidRDefault="00117D3E" w:rsidP="00117D3E">
                        <w:pPr>
                          <w:widowControl/>
                          <w:jc w:val="left"/>
                          <w:rPr>
                            <w:rFonts w:ascii="宋体" w:eastAsia="宋体" w:hAnsi="宋体" w:cs="宋体"/>
                            <w:kern w:val="0"/>
                            <w:sz w:val="24"/>
                            <w:szCs w:val="24"/>
                          </w:rPr>
                        </w:pPr>
                      </w:p>
                    </w:tc>
                  </w:tr>
                </w:tbl>
                <w:p w:rsidR="00117D3E" w:rsidRPr="00117D3E" w:rsidRDefault="00117D3E" w:rsidP="00117D3E">
                  <w:pPr>
                    <w:widowControl/>
                    <w:jc w:val="left"/>
                    <w:rPr>
                      <w:rFonts w:ascii="宋体" w:eastAsia="宋体" w:hAnsi="宋体" w:cs="宋体"/>
                      <w:kern w:val="0"/>
                      <w:sz w:val="18"/>
                      <w:szCs w:val="18"/>
                    </w:rPr>
                  </w:pPr>
                </w:p>
              </w:tc>
            </w:tr>
          </w:tbl>
          <w:p w:rsidR="00117D3E" w:rsidRPr="00117D3E" w:rsidRDefault="00117D3E" w:rsidP="00117D3E">
            <w:pPr>
              <w:widowControl/>
              <w:jc w:val="left"/>
              <w:rPr>
                <w:rFonts w:ascii="宋体" w:eastAsia="宋体" w:hAnsi="宋体" w:cs="宋体"/>
                <w:kern w:val="0"/>
                <w:sz w:val="18"/>
                <w:szCs w:val="18"/>
              </w:rPr>
            </w:pPr>
          </w:p>
        </w:tc>
      </w:tr>
      <w:tr w:rsidR="00117D3E" w:rsidRPr="00117D3E" w:rsidTr="00117D3E">
        <w:trPr>
          <w:trHeight w:val="750"/>
          <w:tblCellSpacing w:w="0" w:type="dxa"/>
          <w:jc w:val="center"/>
        </w:trPr>
        <w:tc>
          <w:tcPr>
            <w:tcW w:w="0" w:type="auto"/>
            <w:vAlign w:val="center"/>
            <w:hideMark/>
          </w:tcPr>
          <w:tbl>
            <w:tblPr>
              <w:tblW w:w="11685" w:type="dxa"/>
              <w:jc w:val="center"/>
              <w:tblCellSpacing w:w="0" w:type="dxa"/>
              <w:tblCellMar>
                <w:left w:w="0" w:type="dxa"/>
                <w:right w:w="0" w:type="dxa"/>
              </w:tblCellMar>
              <w:tblLook w:val="04A0" w:firstRow="1" w:lastRow="0" w:firstColumn="1" w:lastColumn="0" w:noHBand="0" w:noVBand="1"/>
            </w:tblPr>
            <w:tblGrid>
              <w:gridCol w:w="11685"/>
            </w:tblGrid>
            <w:tr w:rsidR="00117D3E" w:rsidRPr="00117D3E">
              <w:trPr>
                <w:tblCellSpacing w:w="0" w:type="dxa"/>
                <w:jc w:val="center"/>
              </w:trPr>
              <w:tc>
                <w:tcPr>
                  <w:tcW w:w="0" w:type="auto"/>
                  <w:vAlign w:val="center"/>
                  <w:hideMark/>
                </w:tcPr>
                <w:p w:rsidR="00117D3E" w:rsidRPr="00117D3E" w:rsidRDefault="00117D3E" w:rsidP="00117D3E">
                  <w:pPr>
                    <w:widowControl/>
                    <w:jc w:val="left"/>
                    <w:rPr>
                      <w:rFonts w:ascii="宋体" w:eastAsia="宋体" w:hAnsi="宋体" w:cs="宋体"/>
                      <w:kern w:val="0"/>
                      <w:sz w:val="18"/>
                      <w:szCs w:val="18"/>
                    </w:rPr>
                  </w:pPr>
                  <w:r w:rsidRPr="00117D3E">
                    <w:rPr>
                      <w:rFonts w:ascii="宋体" w:eastAsia="宋体" w:hAnsi="宋体" w:cs="宋体"/>
                      <w:kern w:val="0"/>
                      <w:sz w:val="18"/>
                      <w:szCs w:val="18"/>
                    </w:rPr>
                    <w:lastRenderedPageBreak/>
                    <w:pict>
                      <v:rect id="_x0000_i1025" style="width:407pt;height:.75pt" o:hrpct="980" o:hralign="center" o:hrstd="t" o:hr="t" fillcolor="#aca899" stroked="f"/>
                    </w:pict>
                  </w:r>
                </w:p>
                <w:tbl>
                  <w:tblPr>
                    <w:tblW w:w="7500" w:type="dxa"/>
                    <w:jc w:val="center"/>
                    <w:tblCellSpacing w:w="0" w:type="dxa"/>
                    <w:tblCellMar>
                      <w:left w:w="0" w:type="dxa"/>
                      <w:right w:w="0" w:type="dxa"/>
                    </w:tblCellMar>
                    <w:tblLook w:val="04A0" w:firstRow="1" w:lastRow="0" w:firstColumn="1" w:lastColumn="0" w:noHBand="0" w:noVBand="1"/>
                  </w:tblPr>
                  <w:tblGrid>
                    <w:gridCol w:w="1875"/>
                    <w:gridCol w:w="1875"/>
                    <w:gridCol w:w="1875"/>
                    <w:gridCol w:w="1875"/>
                  </w:tblGrid>
                  <w:tr w:rsidR="00117D3E" w:rsidRPr="00117D3E">
                    <w:trPr>
                      <w:tblCellSpacing w:w="0" w:type="dxa"/>
                      <w:jc w:val="center"/>
                    </w:trPr>
                    <w:tc>
                      <w:tcPr>
                        <w:tcW w:w="0" w:type="auto"/>
                        <w:vAlign w:val="center"/>
                        <w:hideMark/>
                      </w:tcPr>
                      <w:p w:rsidR="00117D3E" w:rsidRPr="00117D3E" w:rsidRDefault="00117D3E" w:rsidP="00117D3E">
                        <w:pPr>
                          <w:widowControl/>
                          <w:jc w:val="center"/>
                          <w:rPr>
                            <w:rFonts w:ascii="宋体" w:eastAsia="宋体" w:hAnsi="宋体" w:cs="宋体"/>
                            <w:kern w:val="0"/>
                            <w:sz w:val="18"/>
                            <w:szCs w:val="18"/>
                          </w:rPr>
                        </w:pPr>
                        <w:hyperlink r:id="rId5" w:anchor="bbjj" w:history="1">
                          <w:r w:rsidRPr="00117D3E">
                            <w:rPr>
                              <w:rFonts w:ascii="宋体" w:eastAsia="宋体" w:hAnsi="宋体" w:cs="宋体"/>
                              <w:color w:val="000000"/>
                              <w:kern w:val="0"/>
                              <w:sz w:val="20"/>
                              <w:szCs w:val="20"/>
                            </w:rPr>
                            <w:t>毕办简介</w:t>
                          </w:r>
                        </w:hyperlink>
                      </w:p>
                    </w:tc>
                    <w:tc>
                      <w:tcPr>
                        <w:tcW w:w="0" w:type="auto"/>
                        <w:vAlign w:val="center"/>
                        <w:hideMark/>
                      </w:tcPr>
                      <w:p w:rsidR="00117D3E" w:rsidRPr="00117D3E" w:rsidRDefault="00117D3E" w:rsidP="00117D3E">
                        <w:pPr>
                          <w:widowControl/>
                          <w:jc w:val="center"/>
                          <w:rPr>
                            <w:rFonts w:ascii="宋体" w:eastAsia="宋体" w:hAnsi="宋体" w:cs="宋体"/>
                            <w:kern w:val="0"/>
                            <w:sz w:val="18"/>
                            <w:szCs w:val="18"/>
                          </w:rPr>
                        </w:pPr>
                        <w:hyperlink r:id="rId6" w:anchor="wzjs" w:history="1">
                          <w:r w:rsidRPr="00117D3E">
                            <w:rPr>
                              <w:rFonts w:ascii="宋体" w:eastAsia="宋体" w:hAnsi="宋体" w:cs="宋体"/>
                              <w:color w:val="000000"/>
                              <w:kern w:val="0"/>
                              <w:sz w:val="20"/>
                              <w:szCs w:val="20"/>
                            </w:rPr>
                            <w:t>网站介绍</w:t>
                          </w:r>
                        </w:hyperlink>
                      </w:p>
                    </w:tc>
                    <w:tc>
                      <w:tcPr>
                        <w:tcW w:w="0" w:type="auto"/>
                        <w:vAlign w:val="center"/>
                        <w:hideMark/>
                      </w:tcPr>
                      <w:p w:rsidR="00117D3E" w:rsidRPr="00117D3E" w:rsidRDefault="00117D3E" w:rsidP="00117D3E">
                        <w:pPr>
                          <w:widowControl/>
                          <w:jc w:val="center"/>
                          <w:rPr>
                            <w:rFonts w:ascii="宋体" w:eastAsia="宋体" w:hAnsi="宋体" w:cs="宋体"/>
                            <w:kern w:val="0"/>
                            <w:sz w:val="18"/>
                            <w:szCs w:val="18"/>
                          </w:rPr>
                        </w:pPr>
                        <w:hyperlink r:id="rId7" w:anchor="fwxm" w:history="1">
                          <w:r w:rsidRPr="00117D3E">
                            <w:rPr>
                              <w:rFonts w:ascii="宋体" w:eastAsia="宋体" w:hAnsi="宋体" w:cs="宋体"/>
                              <w:color w:val="000000"/>
                              <w:kern w:val="0"/>
                              <w:sz w:val="20"/>
                              <w:szCs w:val="20"/>
                            </w:rPr>
                            <w:t>服务项目</w:t>
                          </w:r>
                        </w:hyperlink>
                      </w:p>
                    </w:tc>
                    <w:tc>
                      <w:tcPr>
                        <w:tcW w:w="0" w:type="auto"/>
                        <w:vAlign w:val="center"/>
                        <w:hideMark/>
                      </w:tcPr>
                      <w:p w:rsidR="00117D3E" w:rsidRPr="00117D3E" w:rsidRDefault="00117D3E" w:rsidP="00117D3E">
                        <w:pPr>
                          <w:widowControl/>
                          <w:jc w:val="center"/>
                          <w:rPr>
                            <w:rFonts w:ascii="宋体" w:eastAsia="宋体" w:hAnsi="宋体" w:cs="宋体"/>
                            <w:kern w:val="0"/>
                            <w:sz w:val="18"/>
                            <w:szCs w:val="18"/>
                          </w:rPr>
                        </w:pPr>
                        <w:hyperlink r:id="rId8" w:anchor="lxfs" w:history="1">
                          <w:r w:rsidRPr="00117D3E">
                            <w:rPr>
                              <w:rFonts w:ascii="宋体" w:eastAsia="宋体" w:hAnsi="宋体" w:cs="宋体"/>
                              <w:color w:val="000000"/>
                              <w:kern w:val="0"/>
                              <w:sz w:val="20"/>
                              <w:szCs w:val="20"/>
                            </w:rPr>
                            <w:t>联系方式</w:t>
                          </w:r>
                        </w:hyperlink>
                      </w:p>
                    </w:tc>
                  </w:tr>
                  <w:tr w:rsidR="00117D3E" w:rsidRPr="00117D3E">
                    <w:trPr>
                      <w:tblCellSpacing w:w="0" w:type="dxa"/>
                      <w:jc w:val="center"/>
                    </w:trPr>
                    <w:tc>
                      <w:tcPr>
                        <w:tcW w:w="0" w:type="auto"/>
                        <w:gridSpan w:val="4"/>
                        <w:vAlign w:val="center"/>
                        <w:hideMark/>
                      </w:tcPr>
                      <w:p w:rsidR="00117D3E" w:rsidRPr="00117D3E" w:rsidRDefault="00117D3E" w:rsidP="00117D3E">
                        <w:pPr>
                          <w:widowControl/>
                          <w:jc w:val="center"/>
                          <w:rPr>
                            <w:rFonts w:ascii="宋体" w:eastAsia="宋体" w:hAnsi="宋体" w:cs="宋体"/>
                            <w:kern w:val="0"/>
                            <w:sz w:val="18"/>
                            <w:szCs w:val="18"/>
                          </w:rPr>
                        </w:pPr>
                        <w:r w:rsidRPr="00117D3E">
                          <w:rPr>
                            <w:rFonts w:ascii="宋体" w:eastAsia="宋体" w:hAnsi="宋体" w:cs="宋体"/>
                            <w:kern w:val="0"/>
                            <w:sz w:val="18"/>
                            <w:szCs w:val="18"/>
                          </w:rPr>
                          <w:t>联系我们:</w:t>
                        </w:r>
                        <w:hyperlink r:id="rId9" w:history="1">
                          <w:r w:rsidRPr="00117D3E">
                            <w:rPr>
                              <w:rFonts w:ascii="宋体" w:eastAsia="宋体" w:hAnsi="宋体" w:cs="宋体"/>
                              <w:color w:val="000000"/>
                              <w:kern w:val="0"/>
                              <w:sz w:val="18"/>
                              <w:szCs w:val="18"/>
                            </w:rPr>
                            <w:t>whbys@job98.com</w:t>
                          </w:r>
                        </w:hyperlink>
                        <w:r w:rsidRPr="00117D3E">
                          <w:rPr>
                            <w:rFonts w:ascii="宋体" w:eastAsia="宋体" w:hAnsi="宋体" w:cs="宋体"/>
                            <w:kern w:val="0"/>
                            <w:sz w:val="18"/>
                            <w:szCs w:val="18"/>
                          </w:rPr>
                          <w:br/>
                          <w:t>版权：武汉市人民政府大中专毕业生就业管理办公室  制作：武汉</w:t>
                        </w:r>
                        <w:proofErr w:type="gramStart"/>
                        <w:r w:rsidRPr="00117D3E">
                          <w:rPr>
                            <w:rFonts w:ascii="宋体" w:eastAsia="宋体" w:hAnsi="宋体" w:cs="宋体"/>
                            <w:kern w:val="0"/>
                            <w:sz w:val="18"/>
                            <w:szCs w:val="18"/>
                          </w:rPr>
                          <w:t>轶天信息</w:t>
                        </w:r>
                        <w:proofErr w:type="gramEnd"/>
                        <w:r w:rsidRPr="00117D3E">
                          <w:rPr>
                            <w:rFonts w:ascii="宋体" w:eastAsia="宋体" w:hAnsi="宋体" w:cs="宋体"/>
                            <w:kern w:val="0"/>
                            <w:sz w:val="18"/>
                            <w:szCs w:val="18"/>
                          </w:rPr>
                          <w:t>有限公司 </w:t>
                        </w:r>
                      </w:p>
                    </w:tc>
                  </w:tr>
                </w:tbl>
                <w:p w:rsidR="00117D3E" w:rsidRPr="00117D3E" w:rsidRDefault="00117D3E" w:rsidP="00117D3E">
                  <w:pPr>
                    <w:widowControl/>
                    <w:jc w:val="left"/>
                    <w:rPr>
                      <w:rFonts w:ascii="宋体" w:eastAsia="宋体" w:hAnsi="宋体" w:cs="宋体"/>
                      <w:kern w:val="0"/>
                      <w:sz w:val="18"/>
                      <w:szCs w:val="18"/>
                    </w:rPr>
                  </w:pPr>
                </w:p>
              </w:tc>
            </w:tr>
          </w:tbl>
          <w:p w:rsidR="00117D3E" w:rsidRPr="00117D3E" w:rsidRDefault="00117D3E" w:rsidP="00117D3E">
            <w:pPr>
              <w:widowControl/>
              <w:jc w:val="left"/>
              <w:rPr>
                <w:rFonts w:ascii="宋体" w:eastAsia="宋体" w:hAnsi="宋体" w:cs="宋体"/>
                <w:kern w:val="0"/>
                <w:sz w:val="18"/>
                <w:szCs w:val="18"/>
              </w:rPr>
            </w:pPr>
          </w:p>
        </w:tc>
      </w:tr>
    </w:tbl>
    <w:p w:rsidR="00642B3E" w:rsidRPr="00117D3E" w:rsidRDefault="00642B3E"/>
    <w:sectPr w:rsidR="00642B3E" w:rsidRPr="00117D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E"/>
    <w:rsid w:val="00117D3E"/>
    <w:rsid w:val="0064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7D3E"/>
  </w:style>
  <w:style w:type="character" w:styleId="a3">
    <w:name w:val="Strong"/>
    <w:basedOn w:val="a0"/>
    <w:uiPriority w:val="22"/>
    <w:qFormat/>
    <w:rsid w:val="00117D3E"/>
    <w:rPr>
      <w:b/>
      <w:bCs/>
    </w:rPr>
  </w:style>
  <w:style w:type="character" w:styleId="a4">
    <w:name w:val="Hyperlink"/>
    <w:basedOn w:val="a0"/>
    <w:uiPriority w:val="99"/>
    <w:semiHidden/>
    <w:unhideWhenUsed/>
    <w:rsid w:val="00117D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7D3E"/>
  </w:style>
  <w:style w:type="character" w:styleId="a3">
    <w:name w:val="Strong"/>
    <w:basedOn w:val="a0"/>
    <w:uiPriority w:val="22"/>
    <w:qFormat/>
    <w:rsid w:val="00117D3E"/>
    <w:rPr>
      <w:b/>
      <w:bCs/>
    </w:rPr>
  </w:style>
  <w:style w:type="character" w:styleId="a4">
    <w:name w:val="Hyperlink"/>
    <w:basedOn w:val="a0"/>
    <w:uiPriority w:val="99"/>
    <w:semiHidden/>
    <w:unhideWhenUsed/>
    <w:rsid w:val="00117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bys.gov.cn/HomePage/ProIntroduce.aspx" TargetMode="External"/><Relationship Id="rId3" Type="http://schemas.openxmlformats.org/officeDocument/2006/relationships/settings" Target="settings.xml"/><Relationship Id="rId7" Type="http://schemas.openxmlformats.org/officeDocument/2006/relationships/hyperlink" Target="http://www.whbys.gov.cn/HomePage/ProIntroduc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bys.gov.cn/HomePage/ProIntroduce.aspx" TargetMode="External"/><Relationship Id="rId11" Type="http://schemas.openxmlformats.org/officeDocument/2006/relationships/theme" Target="theme/theme1.xml"/><Relationship Id="rId5" Type="http://schemas.openxmlformats.org/officeDocument/2006/relationships/hyperlink" Target="http://www.whbys.gov.cn/HomePage/ProIntroduc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hbys@job98.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Company>CHINA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2018-05-02T03:29:00Z</dcterms:created>
  <dcterms:modified xsi:type="dcterms:W3CDTF">2018-05-02T03:29:00Z</dcterms:modified>
</cp:coreProperties>
</file>