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C3" w:rsidRPr="0004636D" w:rsidRDefault="00164FA0" w:rsidP="0004636D">
      <w:pPr>
        <w:jc w:val="center"/>
        <w:rPr>
          <w:rFonts w:ascii="华文隶书" w:eastAsia="华文隶书" w:hAnsi="汉仪智楷繁" w:cs="汉仪智楷繁"/>
          <w:sz w:val="72"/>
          <w:szCs w:val="72"/>
        </w:rPr>
      </w:pPr>
      <w:r w:rsidRPr="0004636D">
        <w:rPr>
          <w:rFonts w:ascii="华文隶书" w:eastAsia="华文隶书" w:hAnsi="汉仪智楷繁" w:cs="汉仪智楷繁" w:hint="eastAsia"/>
          <w:sz w:val="72"/>
          <w:szCs w:val="72"/>
        </w:rPr>
        <w:t>招    贤    榜</w:t>
      </w:r>
    </w:p>
    <w:p w:rsidR="001167C3" w:rsidRDefault="001167C3">
      <w:pPr>
        <w:jc w:val="left"/>
        <w:rPr>
          <w:rFonts w:ascii="幼圆" w:eastAsia="幼圆" w:hAnsi="幼圆" w:cs="幼圆"/>
          <w:sz w:val="10"/>
          <w:szCs w:val="10"/>
        </w:rPr>
      </w:pP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noProof/>
          <w:sz w:val="10"/>
          <w:szCs w:val="10"/>
        </w:rPr>
        <w:drawing>
          <wp:inline distT="0" distB="0" distL="114300" distR="114300">
            <wp:extent cx="1247775" cy="486410"/>
            <wp:effectExtent l="0" t="0" r="9525" b="8890"/>
            <wp:docPr id="1" name="图片 1" descr="微信图片_2018032009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200931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幼圆" w:eastAsia="幼圆" w:hAnsi="幼圆" w:cs="幼圆" w:hint="eastAsia"/>
          <w:sz w:val="24"/>
        </w:rPr>
        <w:t>中国地质工程集团有限公司华北建设分公司2018校园招聘</w:t>
      </w:r>
    </w:p>
    <w:p w:rsidR="001167C3" w:rsidRDefault="001167C3">
      <w:pPr>
        <w:jc w:val="left"/>
        <w:rPr>
          <w:rFonts w:ascii="幼圆" w:eastAsia="幼圆" w:hAnsi="幼圆" w:cs="幼圆"/>
          <w:sz w:val="18"/>
          <w:szCs w:val="18"/>
        </w:rPr>
      </w:pP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楷体" w:eastAsia="楷体" w:hAnsi="楷体" w:cs="楷体" w:hint="eastAsia"/>
          <w:b/>
          <w:bCs/>
          <w:sz w:val="22"/>
          <w:szCs w:val="22"/>
        </w:rPr>
        <w:t>公司简介</w:t>
      </w:r>
      <w:r>
        <w:rPr>
          <w:rFonts w:ascii="幼圆" w:eastAsia="幼圆" w:hAnsi="幼圆" w:cs="幼圆" w:hint="eastAsia"/>
          <w:sz w:val="18"/>
          <w:szCs w:val="18"/>
        </w:rPr>
        <w:t>：</w:t>
      </w:r>
      <w:r>
        <w:rPr>
          <w:rFonts w:ascii="幼圆" w:eastAsia="幼圆" w:hAnsi="幼圆" w:cs="幼圆" w:hint="eastAsia"/>
          <w:sz w:val="20"/>
          <w:szCs w:val="20"/>
        </w:rPr>
        <w:t>中地集团华北建设分公司成立于2009年7月，是中国地质工程集团有限公司下属核心分公司，隶属于中国节能环保集团有限公司——唯一以节能环保为主业的大型中央企业。公司总部设在北京，具有专业、完整的绿色工程项目EPC工程总承包和建设项目运营投资能力，在国内细分市场中拥有稳定的市场份额，具有广阔且明确的发展前景</w:t>
      </w:r>
      <w:r>
        <w:rPr>
          <w:rFonts w:ascii="幼圆" w:eastAsia="幼圆" w:hAnsi="幼圆" w:cs="幼圆" w:hint="eastAsia"/>
          <w:sz w:val="18"/>
          <w:szCs w:val="18"/>
        </w:rPr>
        <w:t>。</w:t>
      </w:r>
    </w:p>
    <w:p w:rsidR="001167C3" w:rsidRDefault="001167C3">
      <w:pPr>
        <w:jc w:val="left"/>
        <w:rPr>
          <w:rFonts w:ascii="幼圆" w:eastAsia="幼圆" w:hAnsi="幼圆" w:cs="幼圆"/>
          <w:sz w:val="18"/>
          <w:szCs w:val="18"/>
        </w:rPr>
      </w:pPr>
    </w:p>
    <w:p w:rsidR="001167C3" w:rsidRDefault="00164FA0">
      <w:pPr>
        <w:jc w:val="left"/>
        <w:rPr>
          <w:rFonts w:ascii="楷体" w:eastAsia="楷体" w:hAnsi="楷体" w:cs="楷体"/>
          <w:b/>
          <w:bCs/>
          <w:sz w:val="22"/>
          <w:szCs w:val="22"/>
        </w:rPr>
      </w:pPr>
      <w:r>
        <w:rPr>
          <w:rFonts w:ascii="楷体" w:eastAsia="楷体" w:hAnsi="楷体" w:cs="楷体" w:hint="eastAsia"/>
          <w:b/>
          <w:bCs/>
          <w:sz w:val="22"/>
          <w:szCs w:val="22"/>
        </w:rPr>
        <w:t>招聘岗位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 xml:space="preserve">工程技术相关专业：10人 </w:t>
      </w:r>
    </w:p>
    <w:p w:rsidR="000A73D6" w:rsidRPr="000A73D6" w:rsidRDefault="000A73D6">
      <w:pPr>
        <w:jc w:val="left"/>
        <w:rPr>
          <w:rFonts w:ascii="幼圆" w:eastAsia="幼圆" w:hAnsi="幼圆" w:cs="幼圆" w:hint="eastAsia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工作地点：四川、江西、河南、深圳等地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应聘条件：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1.地质、土木、市政、路桥等相关工程技术专业，要求本科及以上学历，党员、学生干部、研究生优先；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2.工作认真、负责，有较强的团队合作精神；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3.希望在节能环保和建筑施工领域从事工作。</w:t>
      </w:r>
    </w:p>
    <w:p w:rsidR="001167C3" w:rsidRDefault="001167C3">
      <w:pPr>
        <w:jc w:val="left"/>
        <w:rPr>
          <w:rFonts w:ascii="幼圆" w:eastAsia="幼圆" w:hAnsi="幼圆" w:cs="幼圆"/>
          <w:sz w:val="18"/>
          <w:szCs w:val="18"/>
        </w:rPr>
      </w:pP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工程管理类专业：5人</w:t>
      </w:r>
    </w:p>
    <w:p w:rsidR="000A73D6" w:rsidRPr="000A73D6" w:rsidRDefault="000A73D6">
      <w:pPr>
        <w:jc w:val="left"/>
        <w:rPr>
          <w:rFonts w:ascii="幼圆" w:eastAsia="幼圆" w:hAnsi="幼圆" w:cs="幼圆" w:hint="eastAsia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工作地点：四川、江西、河南、深圳等地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应聘条件：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1.工程预算、工程经济及工程管理相关专业本科及以上学历；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2、工作务实、有责任心，学生干部、党员，研究生优先；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3.有较强的沟通、表达及协调能力及团队合作精神。</w:t>
      </w:r>
    </w:p>
    <w:p w:rsidR="001167C3" w:rsidRDefault="001167C3">
      <w:pPr>
        <w:jc w:val="left"/>
        <w:rPr>
          <w:rFonts w:ascii="幼圆" w:eastAsia="幼圆" w:hAnsi="幼圆" w:cs="幼圆"/>
          <w:sz w:val="18"/>
          <w:szCs w:val="18"/>
        </w:rPr>
      </w:pPr>
    </w:p>
    <w:p w:rsidR="000A73D6" w:rsidRDefault="00164FA0" w:rsidP="000A73D6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安全工程专业：5人</w:t>
      </w:r>
    </w:p>
    <w:p w:rsidR="001167C3" w:rsidRPr="000A73D6" w:rsidRDefault="000A73D6">
      <w:pPr>
        <w:jc w:val="left"/>
        <w:rPr>
          <w:rFonts w:ascii="幼圆" w:eastAsia="幼圆" w:hAnsi="幼圆" w:cs="幼圆" w:hint="eastAsia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工作地点：四川、江西、河南、深圳等地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应聘条件：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1.安全工程、安全管理相关专业本科及以上学历；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2.专业知识扎实，学习能力强，有较强的原则性；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3.有良好的职业道德，学生干部、党员优先；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4.有较强团队合作精神及沟通表达协调能力。</w:t>
      </w:r>
    </w:p>
    <w:p w:rsidR="001167C3" w:rsidRDefault="001167C3">
      <w:pPr>
        <w:jc w:val="left"/>
        <w:rPr>
          <w:rFonts w:ascii="幼圆" w:eastAsia="幼圆" w:hAnsi="幼圆" w:cs="幼圆"/>
          <w:sz w:val="18"/>
          <w:szCs w:val="18"/>
        </w:rPr>
      </w:pP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财务运营管理：3人</w:t>
      </w:r>
    </w:p>
    <w:p w:rsidR="000A73D6" w:rsidRPr="000A73D6" w:rsidRDefault="000A73D6">
      <w:pPr>
        <w:jc w:val="left"/>
        <w:rPr>
          <w:rFonts w:ascii="幼圆" w:eastAsia="幼圆" w:hAnsi="幼圆" w:cs="幼圆" w:hint="eastAsia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工作地点：</w:t>
      </w:r>
      <w:r w:rsidRPr="000A73D6">
        <w:rPr>
          <w:rFonts w:ascii="幼圆" w:eastAsia="幼圆" w:hAnsi="幼圆" w:cs="幼圆" w:hint="eastAsia"/>
          <w:sz w:val="18"/>
          <w:szCs w:val="18"/>
        </w:rPr>
        <w:t xml:space="preserve"> </w:t>
      </w:r>
      <w:r>
        <w:rPr>
          <w:rFonts w:ascii="幼圆" w:eastAsia="幼圆" w:hAnsi="幼圆" w:cs="幼圆" w:hint="eastAsia"/>
          <w:sz w:val="18"/>
          <w:szCs w:val="18"/>
        </w:rPr>
        <w:t>北京本部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应聘条件：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1.财务管理、会计学、经济学相关专业，硕士研究生学历，有扎实的专业功底；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2.具有良好的学习能力、分析能力、沟通协调能力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3.品德优秀、吃苦耐劳、稳重踏实；</w:t>
      </w:r>
    </w:p>
    <w:p w:rsidR="001167C3" w:rsidRDefault="00164FA0">
      <w:pPr>
        <w:jc w:val="left"/>
        <w:rPr>
          <w:rFonts w:ascii="幼圆" w:eastAsia="幼圆" w:hAnsi="幼圆" w:cs="幼圆"/>
          <w:sz w:val="18"/>
          <w:szCs w:val="18"/>
        </w:rPr>
      </w:pPr>
      <w:r>
        <w:rPr>
          <w:rFonts w:ascii="幼圆" w:eastAsia="幼圆" w:hAnsi="幼圆" w:cs="幼圆" w:hint="eastAsia"/>
          <w:sz w:val="18"/>
          <w:szCs w:val="18"/>
        </w:rPr>
        <w:t>4.具有高度的责任心、事业心和团队合作精神</w:t>
      </w:r>
    </w:p>
    <w:p w:rsidR="0004636D" w:rsidRDefault="0004636D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</w:p>
    <w:p w:rsidR="0004636D" w:rsidRDefault="0004636D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福利待遇：</w:t>
      </w:r>
    </w:p>
    <w:p w:rsidR="0004636D" w:rsidRDefault="0004636D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以上人员一经录用直接</w:t>
      </w:r>
      <w:proofErr w:type="gramStart"/>
      <w:r w:rsidR="00164FA0">
        <w:rPr>
          <w:rFonts w:ascii="微软雅黑" w:eastAsia="微软雅黑" w:hAnsi="微软雅黑" w:cs="微软雅黑" w:hint="eastAsia"/>
          <w:color w:val="444444"/>
          <w:sz w:val="18"/>
          <w:szCs w:val="18"/>
        </w:rPr>
        <w:t>与央企</w:t>
      </w: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签订</w:t>
      </w:r>
      <w:proofErr w:type="gramEnd"/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合同</w:t>
      </w:r>
    </w:p>
    <w:p w:rsidR="0004636D" w:rsidRDefault="0004636D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北京五险</w:t>
      </w:r>
      <w:proofErr w:type="gramStart"/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金+企业年金</w:t>
      </w:r>
    </w:p>
    <w:p w:rsidR="0004636D" w:rsidRDefault="0004636D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/>
          <w:color w:val="444444"/>
          <w:sz w:val="18"/>
          <w:szCs w:val="18"/>
        </w:rPr>
        <w:t>12+1</w:t>
      </w: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月薪+奖金</w:t>
      </w:r>
    </w:p>
    <w:p w:rsidR="0004636D" w:rsidRDefault="0004636D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带薪休假</w:t>
      </w:r>
    </w:p>
    <w:p w:rsidR="0004636D" w:rsidRDefault="0004636D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交通、劳保、通讯、住房补助</w:t>
      </w:r>
    </w:p>
    <w:p w:rsidR="0004636D" w:rsidRDefault="0004636D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每年定期体检</w:t>
      </w:r>
    </w:p>
    <w:p w:rsidR="0004636D" w:rsidRDefault="0004636D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节日福利+特色活动</w:t>
      </w:r>
    </w:p>
    <w:p w:rsidR="000A73D6" w:rsidRDefault="000A73D6" w:rsidP="0004636D">
      <w:pPr>
        <w:pStyle w:val="a3"/>
        <w:widowControl/>
        <w:numPr>
          <w:ilvl w:val="0"/>
          <w:numId w:val="1"/>
        </w:numPr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应届本科毕业生基本工资为4500-6000元/月，研究生起薪为5000元/月，视个人能力而定</w:t>
      </w:r>
      <w:bookmarkStart w:id="0" w:name="_GoBack"/>
      <w:bookmarkEnd w:id="0"/>
    </w:p>
    <w:p w:rsidR="0004636D" w:rsidRDefault="0004636D" w:rsidP="0004636D">
      <w:pPr>
        <w:pStyle w:val="a3"/>
        <w:widowControl/>
        <w:spacing w:beforeAutospacing="0" w:afterAutospacing="0" w:line="360" w:lineRule="atLeast"/>
        <w:ind w:left="360"/>
        <w:rPr>
          <w:rFonts w:ascii="微软雅黑" w:eastAsia="微软雅黑" w:hAnsi="微软雅黑" w:cs="微软雅黑"/>
          <w:color w:val="444444"/>
          <w:sz w:val="18"/>
          <w:szCs w:val="18"/>
        </w:rPr>
      </w:pPr>
    </w:p>
    <w:p w:rsidR="001167C3" w:rsidRDefault="00164FA0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proofErr w:type="gramStart"/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校招合作</w:t>
      </w:r>
      <w:proofErr w:type="gramEnd"/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单位</w:t>
      </w:r>
      <w:r>
        <w:rPr>
          <w:rFonts w:ascii="微软雅黑" w:eastAsia="微软雅黑" w:hAnsi="微软雅黑" w:cs="微软雅黑"/>
          <w:color w:val="444444"/>
          <w:sz w:val="18"/>
          <w:szCs w:val="18"/>
        </w:rPr>
        <w:t>：湖北众</w:t>
      </w:r>
      <w:proofErr w:type="gramStart"/>
      <w:r>
        <w:rPr>
          <w:rFonts w:ascii="微软雅黑" w:eastAsia="微软雅黑" w:hAnsi="微软雅黑" w:cs="微软雅黑"/>
          <w:color w:val="444444"/>
          <w:sz w:val="18"/>
          <w:szCs w:val="18"/>
        </w:rPr>
        <w:t>壹国际</w:t>
      </w:r>
      <w:proofErr w:type="gramEnd"/>
      <w:r>
        <w:rPr>
          <w:rFonts w:ascii="微软雅黑" w:eastAsia="微软雅黑" w:hAnsi="微软雅黑" w:cs="微软雅黑"/>
          <w:color w:val="444444"/>
          <w:sz w:val="18"/>
          <w:szCs w:val="18"/>
        </w:rPr>
        <w:t>人力有限公司</w:t>
      </w:r>
    </w:p>
    <w:p w:rsidR="001167C3" w:rsidRDefault="00164FA0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/>
          <w:color w:val="444444"/>
          <w:sz w:val="18"/>
          <w:szCs w:val="18"/>
        </w:rPr>
        <w:t>地址：武汉市洪山区</w:t>
      </w:r>
      <w:proofErr w:type="gramStart"/>
      <w:r>
        <w:rPr>
          <w:rFonts w:ascii="微软雅黑" w:eastAsia="微软雅黑" w:hAnsi="微软雅黑" w:cs="微软雅黑"/>
          <w:color w:val="444444"/>
          <w:sz w:val="18"/>
          <w:szCs w:val="18"/>
        </w:rPr>
        <w:t>珞</w:t>
      </w:r>
      <w:proofErr w:type="gramEnd"/>
      <w:r>
        <w:rPr>
          <w:rFonts w:ascii="微软雅黑" w:eastAsia="微软雅黑" w:hAnsi="微软雅黑" w:cs="微软雅黑"/>
          <w:color w:val="444444"/>
          <w:sz w:val="18"/>
          <w:szCs w:val="18"/>
        </w:rPr>
        <w:t>狮南路</w:t>
      </w:r>
      <w:proofErr w:type="gramStart"/>
      <w:r>
        <w:rPr>
          <w:rFonts w:ascii="微软雅黑" w:eastAsia="微软雅黑" w:hAnsi="微软雅黑" w:cs="微软雅黑"/>
          <w:color w:val="444444"/>
          <w:sz w:val="18"/>
          <w:szCs w:val="18"/>
        </w:rPr>
        <w:t>与雄楚大</w:t>
      </w:r>
      <w:proofErr w:type="gramEnd"/>
      <w:r>
        <w:rPr>
          <w:rFonts w:ascii="微软雅黑" w:eastAsia="微软雅黑" w:hAnsi="微软雅黑" w:cs="微软雅黑"/>
          <w:color w:val="444444"/>
          <w:sz w:val="18"/>
          <w:szCs w:val="18"/>
        </w:rPr>
        <w:t>道交汇</w:t>
      </w:r>
      <w:proofErr w:type="gramStart"/>
      <w:r>
        <w:rPr>
          <w:rFonts w:ascii="微软雅黑" w:eastAsia="微软雅黑" w:hAnsi="微软雅黑" w:cs="微软雅黑"/>
          <w:color w:val="444444"/>
          <w:sz w:val="18"/>
          <w:szCs w:val="18"/>
        </w:rPr>
        <w:t>处雄楚广</w:t>
      </w:r>
      <w:proofErr w:type="gramEnd"/>
      <w:r>
        <w:rPr>
          <w:rFonts w:ascii="微软雅黑" w:eastAsia="微软雅黑" w:hAnsi="微软雅黑" w:cs="微软雅黑"/>
          <w:color w:val="444444"/>
          <w:sz w:val="18"/>
          <w:szCs w:val="18"/>
        </w:rPr>
        <w:t>场 A2栋2123室</w:t>
      </w:r>
    </w:p>
    <w:p w:rsidR="001167C3" w:rsidRDefault="00164FA0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/>
          <w:color w:val="444444"/>
          <w:sz w:val="18"/>
          <w:szCs w:val="18"/>
        </w:rPr>
        <w:t>联系电话：</w:t>
      </w: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 xml:space="preserve">027-59200925      手机：13100708990   </w:t>
      </w:r>
    </w:p>
    <w:p w:rsidR="001167C3" w:rsidRDefault="00164FA0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/>
          <w:color w:val="444444"/>
          <w:sz w:val="18"/>
          <w:szCs w:val="18"/>
        </w:rPr>
        <w:t>QQ</w:t>
      </w: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 xml:space="preserve">：185685055              </w:t>
      </w:r>
      <w:r>
        <w:rPr>
          <w:rFonts w:ascii="微软雅黑" w:eastAsia="微软雅黑" w:hAnsi="微软雅黑" w:cs="微软雅黑"/>
          <w:color w:val="444444"/>
          <w:sz w:val="18"/>
          <w:szCs w:val="18"/>
        </w:rPr>
        <w:t>微信号：</w:t>
      </w:r>
      <w:r>
        <w:rPr>
          <w:rFonts w:ascii="微软雅黑" w:eastAsia="微软雅黑" w:hAnsi="微软雅黑" w:cs="微软雅黑" w:hint="eastAsia"/>
          <w:color w:val="444444"/>
          <w:sz w:val="18"/>
          <w:szCs w:val="18"/>
        </w:rPr>
        <w:t>185685055</w:t>
      </w:r>
    </w:p>
    <w:p w:rsidR="00CA4D5E" w:rsidRDefault="00CA4D5E" w:rsidP="00CA4D5E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/>
          <w:color w:val="444444"/>
          <w:sz w:val="18"/>
          <w:szCs w:val="18"/>
        </w:rPr>
        <w:t>网址：www.jowinhr.com</w:t>
      </w:r>
    </w:p>
    <w:p w:rsidR="00CA4D5E" w:rsidRDefault="00CA4D5E" w:rsidP="00CA4D5E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444444"/>
          <w:sz w:val="18"/>
          <w:szCs w:val="18"/>
        </w:rPr>
      </w:pPr>
      <w:r>
        <w:rPr>
          <w:rFonts w:ascii="微软雅黑" w:eastAsia="微软雅黑" w:hAnsi="微软雅黑" w:cs="微软雅黑"/>
          <w:color w:val="444444"/>
          <w:sz w:val="18"/>
          <w:szCs w:val="18"/>
        </w:rPr>
        <w:t>电子邮箱：</w:t>
      </w:r>
      <w:r w:rsidR="00B56AFD">
        <w:rPr>
          <w:rFonts w:ascii="微软雅黑" w:eastAsia="微软雅黑" w:hAnsi="微软雅黑" w:cs="微软雅黑"/>
          <w:color w:val="444444"/>
          <w:sz w:val="18"/>
          <w:szCs w:val="18"/>
        </w:rPr>
        <w:t>185685055</w:t>
      </w:r>
      <w:r w:rsidR="00B56AFD">
        <w:rPr>
          <w:rFonts w:ascii="微软雅黑" w:eastAsia="微软雅黑" w:hAnsi="微软雅黑" w:cs="微软雅黑" w:hint="eastAsia"/>
          <w:color w:val="444444"/>
          <w:sz w:val="18"/>
          <w:szCs w:val="18"/>
        </w:rPr>
        <w:t>@</w:t>
      </w:r>
      <w:r w:rsidR="00B56AFD">
        <w:rPr>
          <w:rFonts w:ascii="微软雅黑" w:eastAsia="微软雅黑" w:hAnsi="微软雅黑" w:cs="微软雅黑"/>
          <w:color w:val="444444"/>
          <w:sz w:val="18"/>
          <w:szCs w:val="18"/>
        </w:rPr>
        <w:t>qq.</w:t>
      </w:r>
      <w:r>
        <w:rPr>
          <w:rFonts w:ascii="微软雅黑" w:eastAsia="微软雅黑" w:hAnsi="微软雅黑" w:cs="微软雅黑"/>
          <w:color w:val="444444"/>
          <w:sz w:val="18"/>
          <w:szCs w:val="18"/>
        </w:rPr>
        <w:t>com</w:t>
      </w:r>
    </w:p>
    <w:p w:rsidR="00CA4D5E" w:rsidRPr="00CA4D5E" w:rsidRDefault="00CA4D5E">
      <w:pPr>
        <w:pStyle w:val="a3"/>
        <w:widowControl/>
        <w:spacing w:beforeAutospacing="0" w:afterAutospacing="0" w:line="360" w:lineRule="atLeast"/>
        <w:rPr>
          <w:rFonts w:ascii="幼圆" w:eastAsia="幼圆" w:hAnsi="幼圆" w:cs="幼圆"/>
          <w:sz w:val="18"/>
          <w:szCs w:val="18"/>
        </w:rPr>
      </w:pPr>
    </w:p>
    <w:sectPr w:rsidR="00CA4D5E" w:rsidRPr="00CA4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智楷繁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3792"/>
    <w:multiLevelType w:val="hybridMultilevel"/>
    <w:tmpl w:val="BA1694F6"/>
    <w:lvl w:ilvl="0" w:tplc="AAB2E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7C3"/>
    <w:rsid w:val="0004636D"/>
    <w:rsid w:val="000A73D6"/>
    <w:rsid w:val="001167C3"/>
    <w:rsid w:val="00164FA0"/>
    <w:rsid w:val="00496254"/>
    <w:rsid w:val="00845099"/>
    <w:rsid w:val="00B56AFD"/>
    <w:rsid w:val="00CA4D5E"/>
    <w:rsid w:val="1AB3343E"/>
    <w:rsid w:val="26156816"/>
    <w:rsid w:val="2ACC2608"/>
    <w:rsid w:val="3208115A"/>
    <w:rsid w:val="41467ADF"/>
    <w:rsid w:val="500B6421"/>
    <w:rsid w:val="795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680B8"/>
  <w15:docId w15:val="{17B69EC2-C2F0-4AA5-949B-850903D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2014-10-29T12:08:00Z</dcterms:created>
  <dcterms:modified xsi:type="dcterms:W3CDTF">2018-03-28T10:36:00Z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