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02F" w:rsidRDefault="00F10225" w:rsidP="00F10225">
      <w:pPr>
        <w:widowControl/>
        <w:jc w:val="left"/>
        <w:rPr>
          <w:rFonts w:ascii="宋体" w:eastAsia="宋体" w:hAnsi="宋体" w:cs="宋体" w:hint="eastAsia"/>
          <w:kern w:val="0"/>
          <w:sz w:val="24"/>
          <w:szCs w:val="24"/>
        </w:rPr>
      </w:pPr>
      <w:r w:rsidRPr="00F10225">
        <w:rPr>
          <w:rFonts w:ascii="宋体" w:eastAsia="宋体" w:hAnsi="宋体" w:cs="宋体"/>
          <w:b/>
          <w:bCs/>
          <w:color w:val="0088C4"/>
          <w:kern w:val="0"/>
          <w:sz w:val="27"/>
          <w:szCs w:val="27"/>
        </w:rPr>
        <w:t>省级报到证开往我市的未就业武汉生源高校毕业生须知</w:t>
      </w:r>
      <w:r w:rsidRPr="00F10225">
        <w:rPr>
          <w:rFonts w:ascii="宋体" w:eastAsia="宋体" w:hAnsi="宋体" w:cs="宋体"/>
          <w:kern w:val="0"/>
          <w:sz w:val="24"/>
          <w:szCs w:val="24"/>
        </w:rPr>
        <w:t> </w:t>
      </w:r>
    </w:p>
    <w:p w:rsidR="00F10225" w:rsidRPr="00F10225" w:rsidRDefault="00F10225" w:rsidP="00F10225">
      <w:pPr>
        <w:widowControl/>
        <w:jc w:val="left"/>
        <w:rPr>
          <w:rFonts w:ascii="宋体" w:eastAsia="宋体" w:hAnsi="宋体" w:cs="宋体"/>
          <w:kern w:val="0"/>
          <w:sz w:val="24"/>
          <w:szCs w:val="24"/>
        </w:rPr>
      </w:pPr>
      <w:bookmarkStart w:id="0" w:name="_GoBack"/>
      <w:bookmarkEnd w:id="0"/>
      <w:r w:rsidRPr="00F10225">
        <w:rPr>
          <w:rFonts w:ascii="宋体" w:eastAsia="宋体" w:hAnsi="宋体" w:cs="宋体"/>
          <w:kern w:val="0"/>
          <w:szCs w:val="21"/>
        </w:rPr>
        <w:t>省级报到证开往我市的未就业武汉生源高校毕业生须知：</w:t>
      </w:r>
      <w:r w:rsidRPr="00F10225">
        <w:rPr>
          <w:rFonts w:ascii="宋体" w:eastAsia="宋体" w:hAnsi="宋体" w:cs="宋体"/>
          <w:kern w:val="0"/>
          <w:szCs w:val="21"/>
        </w:rPr>
        <w:br/>
      </w:r>
      <w:r w:rsidRPr="00F10225">
        <w:rPr>
          <w:rFonts w:ascii="宋体" w:eastAsia="宋体" w:hAnsi="宋体" w:cs="宋体"/>
          <w:kern w:val="0"/>
          <w:szCs w:val="21"/>
        </w:rPr>
        <w:br/>
        <w:t>1、“未就业”是指省级报到证备注栏内未注明就业单位，武汉生源是指入学前本人户籍在汉。</w:t>
      </w:r>
      <w:r w:rsidRPr="00F10225">
        <w:rPr>
          <w:rFonts w:ascii="宋体" w:eastAsia="宋体" w:hAnsi="宋体" w:cs="宋体"/>
          <w:kern w:val="0"/>
          <w:szCs w:val="21"/>
        </w:rPr>
        <w:br/>
      </w:r>
      <w:r w:rsidRPr="00F10225">
        <w:rPr>
          <w:rFonts w:ascii="宋体" w:eastAsia="宋体" w:hAnsi="宋体" w:cs="宋体"/>
          <w:kern w:val="0"/>
          <w:szCs w:val="21"/>
        </w:rPr>
        <w:br/>
        <w:t>2、落实就业单位前不需要到市毕办报到，请将省级报到证保管好（新城区生源在中心城区就业2年内有效）；落实就业单位后，再办理毕业生就业手续。</w:t>
      </w:r>
      <w:r w:rsidRPr="00F10225">
        <w:rPr>
          <w:rFonts w:ascii="宋体" w:eastAsia="宋体" w:hAnsi="宋体" w:cs="宋体"/>
          <w:kern w:val="0"/>
          <w:szCs w:val="21"/>
        </w:rPr>
        <w:br/>
      </w:r>
      <w:r w:rsidRPr="00F10225">
        <w:rPr>
          <w:rFonts w:ascii="宋体" w:eastAsia="宋体" w:hAnsi="宋体" w:cs="宋体"/>
          <w:kern w:val="0"/>
          <w:szCs w:val="21"/>
        </w:rPr>
        <w:br/>
        <w:t>3、在我市落实就业单位的毕业生，按“武汉市毕业生就业工作程序”办理毕业生就业手续，并将市毕办盖章后的报到证放入本人档案；需要改派到武汉市以外单位就业的毕业生，由武汉市毕办在其报到证上盖章后，到学校所在地的省毕办（或回学校）办理调整改派手续。</w:t>
      </w:r>
      <w:r w:rsidRPr="00F10225">
        <w:rPr>
          <w:rFonts w:ascii="宋体" w:eastAsia="宋体" w:hAnsi="宋体" w:cs="宋体"/>
          <w:kern w:val="0"/>
          <w:szCs w:val="21"/>
        </w:rPr>
        <w:br/>
      </w:r>
      <w:r w:rsidRPr="00F10225">
        <w:rPr>
          <w:rFonts w:ascii="宋体" w:eastAsia="宋体" w:hAnsi="宋体" w:cs="宋体"/>
          <w:kern w:val="0"/>
          <w:szCs w:val="21"/>
        </w:rPr>
        <w:br/>
        <w:t>4、在外地工作，档案在我市的毕业生，需办理调动手续的，应到政府所属的市（或区）人力资源服务机构办理调动和档案转递手续；需在我市先办理毕业生就业手续后再调动的，政府所属的市（或区）人力资源服务机构按“武人社规〔2012〕1号”文件规定办理相关调动手续。</w:t>
      </w:r>
      <w:r w:rsidRPr="00F10225">
        <w:rPr>
          <w:rFonts w:ascii="宋体" w:eastAsia="宋体" w:hAnsi="宋体" w:cs="宋体"/>
          <w:kern w:val="0"/>
          <w:szCs w:val="21"/>
        </w:rPr>
        <w:br/>
      </w:r>
      <w:r w:rsidRPr="00F10225">
        <w:rPr>
          <w:rFonts w:ascii="宋体" w:eastAsia="宋体" w:hAnsi="宋体" w:cs="宋体"/>
          <w:kern w:val="0"/>
          <w:szCs w:val="21"/>
        </w:rPr>
        <w:br/>
        <w:t>5、毕业生的档案由学校转往武汉市人才服务中心，档案邮寄地址：武汉市江岸区车站路1号 邮 编：430014；档案查询电话：027-82845012、82835095；可上武汉人才网（www.job98.com）查询档案情况。根据《人力资源社会保障部办公厅关于简化优化流动人员人事档案管理服务的通知 》（</w:t>
      </w:r>
      <w:proofErr w:type="gramStart"/>
      <w:r w:rsidRPr="00F10225">
        <w:rPr>
          <w:rFonts w:ascii="宋体" w:eastAsia="宋体" w:hAnsi="宋体" w:cs="宋体"/>
          <w:kern w:val="0"/>
          <w:szCs w:val="21"/>
        </w:rPr>
        <w:t>人社厅</w:t>
      </w:r>
      <w:proofErr w:type="gramEnd"/>
      <w:r w:rsidRPr="00F10225">
        <w:rPr>
          <w:rFonts w:ascii="宋体" w:eastAsia="宋体" w:hAnsi="宋体" w:cs="宋体"/>
          <w:kern w:val="0"/>
          <w:szCs w:val="21"/>
        </w:rPr>
        <w:t>发〔2016〕75号）规定，“档案转递时，转出机构要在档案内附上档案材料目录清单，通过机要通信或专人送取方式进行转递，不得个人自带档案”。 </w:t>
      </w:r>
      <w:r w:rsidRPr="00F10225">
        <w:rPr>
          <w:rFonts w:ascii="宋体" w:eastAsia="宋体" w:hAnsi="宋体" w:cs="宋体"/>
          <w:kern w:val="0"/>
          <w:szCs w:val="21"/>
        </w:rPr>
        <w:br/>
      </w:r>
      <w:r w:rsidRPr="00F10225">
        <w:rPr>
          <w:rFonts w:ascii="宋体" w:eastAsia="宋体" w:hAnsi="宋体" w:cs="宋体"/>
          <w:kern w:val="0"/>
          <w:szCs w:val="21"/>
        </w:rPr>
        <w:br/>
        <w:t>6、党组织关系转往户口所在地的社区。</w:t>
      </w:r>
      <w:r w:rsidRPr="00F10225">
        <w:rPr>
          <w:rFonts w:ascii="宋体" w:eastAsia="宋体" w:hAnsi="宋体" w:cs="宋体"/>
          <w:kern w:val="0"/>
          <w:szCs w:val="21"/>
        </w:rPr>
        <w:br/>
      </w:r>
      <w:r w:rsidRPr="00F10225">
        <w:rPr>
          <w:rFonts w:ascii="宋体" w:eastAsia="宋体" w:hAnsi="宋体" w:cs="宋体"/>
          <w:kern w:val="0"/>
          <w:szCs w:val="21"/>
        </w:rPr>
        <w:br/>
        <w:t>7、需要把户口上回家的毕业生，应持本人毕业证、原注销户口本或家庭所在地派出所证明，到区政务中心户籍窗口办理。</w:t>
      </w:r>
      <w:r w:rsidRPr="00F10225">
        <w:rPr>
          <w:rFonts w:ascii="宋体" w:eastAsia="宋体" w:hAnsi="宋体" w:cs="宋体"/>
          <w:kern w:val="0"/>
          <w:szCs w:val="21"/>
        </w:rPr>
        <w:br/>
      </w:r>
      <w:r w:rsidRPr="00F10225">
        <w:rPr>
          <w:rFonts w:ascii="宋体" w:eastAsia="宋体" w:hAnsi="宋体" w:cs="宋体"/>
          <w:kern w:val="0"/>
          <w:szCs w:val="21"/>
        </w:rPr>
        <w:br/>
        <w:t>8、未就业普通高校毕业生请到家庭所在地的区公共就业服务中心办理未就业登记手续。</w:t>
      </w:r>
      <w:r w:rsidRPr="00F10225">
        <w:rPr>
          <w:rFonts w:ascii="宋体" w:eastAsia="宋体" w:hAnsi="宋体" w:cs="宋体"/>
          <w:kern w:val="0"/>
          <w:szCs w:val="21"/>
        </w:rPr>
        <w:br/>
      </w:r>
      <w:r w:rsidRPr="00F10225">
        <w:rPr>
          <w:rFonts w:ascii="宋体" w:eastAsia="宋体" w:hAnsi="宋体" w:cs="宋体"/>
          <w:kern w:val="0"/>
          <w:szCs w:val="21"/>
        </w:rPr>
        <w:br/>
        <w:t>武汉市人民政府大中专毕业生就业管理办公室</w:t>
      </w:r>
      <w:r w:rsidRPr="00F10225">
        <w:rPr>
          <w:rFonts w:ascii="宋体" w:eastAsia="宋体" w:hAnsi="宋体" w:cs="宋体"/>
          <w:b/>
          <w:bCs/>
          <w:kern w:val="0"/>
          <w:sz w:val="24"/>
          <w:szCs w:val="24"/>
        </w:rPr>
        <w:t>附件：</w:t>
      </w:r>
    </w:p>
    <w:tbl>
      <w:tblPr>
        <w:tblW w:w="5700" w:type="dxa"/>
        <w:tblCellMar>
          <w:top w:w="15" w:type="dxa"/>
          <w:left w:w="15" w:type="dxa"/>
          <w:bottom w:w="15" w:type="dxa"/>
          <w:right w:w="15" w:type="dxa"/>
        </w:tblCellMar>
        <w:tblLook w:val="04A0" w:firstRow="1" w:lastRow="0" w:firstColumn="1" w:lastColumn="0" w:noHBand="0" w:noVBand="1"/>
      </w:tblPr>
      <w:tblGrid>
        <w:gridCol w:w="5700"/>
      </w:tblGrid>
      <w:tr w:rsidR="00F10225" w:rsidRPr="00F10225" w:rsidTr="00F10225">
        <w:tc>
          <w:tcPr>
            <w:tcW w:w="0" w:type="auto"/>
            <w:vAlign w:val="center"/>
            <w:hideMark/>
          </w:tcPr>
          <w:p w:rsidR="00F10225" w:rsidRPr="00F10225" w:rsidRDefault="00F10225" w:rsidP="00F10225">
            <w:pPr>
              <w:widowControl/>
              <w:jc w:val="left"/>
              <w:rPr>
                <w:rFonts w:ascii="宋体" w:eastAsia="宋体" w:hAnsi="宋体" w:cs="宋体"/>
                <w:kern w:val="0"/>
                <w:sz w:val="24"/>
                <w:szCs w:val="24"/>
              </w:rPr>
            </w:pPr>
          </w:p>
        </w:tc>
      </w:tr>
    </w:tbl>
    <w:p w:rsidR="008A3791" w:rsidRPr="00F10225" w:rsidRDefault="008A3791"/>
    <w:sectPr w:rsidR="008A3791" w:rsidRPr="00F1022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225"/>
    <w:rsid w:val="0039302F"/>
    <w:rsid w:val="008A3791"/>
    <w:rsid w:val="00F102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10225"/>
  </w:style>
  <w:style w:type="character" w:styleId="a3">
    <w:name w:val="Strong"/>
    <w:basedOn w:val="a0"/>
    <w:uiPriority w:val="22"/>
    <w:qFormat/>
    <w:rsid w:val="00F102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10225"/>
  </w:style>
  <w:style w:type="character" w:styleId="a3">
    <w:name w:val="Strong"/>
    <w:basedOn w:val="a0"/>
    <w:uiPriority w:val="22"/>
    <w:qFormat/>
    <w:rsid w:val="00F102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34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668</Characters>
  <Application>Microsoft Office Word</Application>
  <DocSecurity>0</DocSecurity>
  <Lines>5</Lines>
  <Paragraphs>1</Paragraphs>
  <ScaleCrop>false</ScaleCrop>
  <Company>CHINA</Company>
  <LinksUpToDate>false</LinksUpToDate>
  <CharactersWithSpaces>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2018-05-02T03:27:00Z</dcterms:created>
  <dcterms:modified xsi:type="dcterms:W3CDTF">2018-05-02T03:28:00Z</dcterms:modified>
</cp:coreProperties>
</file>